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66BD" w14:textId="7A40F2F9" w:rsidR="009C7A7B" w:rsidRDefault="009C7A7B" w:rsidP="009C7A7B">
      <w:pPr>
        <w:rPr>
          <w:rFonts w:ascii="黑体" w:eastAsia="黑体" w:hAnsi="黑体" w:cs="黑体"/>
          <w:szCs w:val="32"/>
          <w:lang w:eastAsia="zh-CN"/>
        </w:rPr>
      </w:pPr>
      <w:r>
        <w:rPr>
          <w:rFonts w:ascii="黑体" w:eastAsia="黑体" w:hAnsi="黑体" w:cs="黑体" w:hint="eastAsia"/>
          <w:szCs w:val="32"/>
          <w:lang w:eastAsia="zh-CN"/>
        </w:rPr>
        <w:t>附件</w:t>
      </w:r>
      <w:r>
        <w:rPr>
          <w:rFonts w:ascii="黑体" w:eastAsia="黑体" w:hAnsi="黑体" w:cs="黑体"/>
          <w:szCs w:val="32"/>
          <w:lang w:eastAsia="zh-CN"/>
        </w:rPr>
        <w:t>2</w:t>
      </w:r>
    </w:p>
    <w:p w14:paraId="2E45527A" w14:textId="77777777" w:rsidR="009C7A7B" w:rsidRDefault="009C7A7B" w:rsidP="009C7A7B">
      <w:pPr>
        <w:rPr>
          <w:rFonts w:ascii="黑体" w:eastAsia="黑体" w:hAnsi="黑体" w:cs="黑体"/>
          <w:szCs w:val="32"/>
          <w:lang w:eastAsia="zh-CN"/>
        </w:rPr>
      </w:pPr>
    </w:p>
    <w:p w14:paraId="3479E8CA" w14:textId="77777777" w:rsidR="009C7A7B" w:rsidRDefault="009C7A7B" w:rsidP="009C7A7B">
      <w:pPr>
        <w:pStyle w:val="1"/>
        <w:ind w:firstLineChars="200" w:firstLine="880"/>
        <w:jc w:val="both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第六届“用英语讲中国故事大会”</w:t>
      </w:r>
    </w:p>
    <w:p w14:paraId="43E45863" w14:textId="77777777" w:rsidR="009C7A7B" w:rsidRDefault="009C7A7B" w:rsidP="009C7A7B">
      <w:pPr>
        <w:pStyle w:val="1"/>
        <w:jc w:val="center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——</w:t>
      </w:r>
      <w:bookmarkStart w:id="0" w:name="OLE_LINK7"/>
      <w:bookmarkStart w:id="1" w:name="OLE_LINK8"/>
      <w:r>
        <w:rPr>
          <w:rFonts w:hint="eastAsia"/>
          <w:b/>
          <w:bCs/>
          <w:lang w:eastAsia="zh-CN"/>
        </w:rPr>
        <w:t>Hefei</w:t>
      </w:r>
      <w:r>
        <w:rPr>
          <w:rFonts w:hint="eastAsia"/>
          <w:b/>
          <w:bCs/>
          <w:lang w:eastAsia="zh-CN"/>
        </w:rPr>
        <w:t>国际文化推荐官招募计划</w:t>
      </w:r>
    </w:p>
    <w:bookmarkEnd w:id="0"/>
    <w:bookmarkEnd w:id="1"/>
    <w:p w14:paraId="2A1FA0FD" w14:textId="77777777" w:rsidR="009C7A7B" w:rsidRDefault="009C7A7B" w:rsidP="009C7A7B">
      <w:pPr>
        <w:rPr>
          <w:rFonts w:ascii="Times New Roman" w:hAnsi="Times New Roman" w:cs="Times New Roman"/>
          <w:szCs w:val="32"/>
          <w:lang w:eastAsia="zh-CN"/>
        </w:rPr>
      </w:pPr>
    </w:p>
    <w:p w14:paraId="1A6FC747" w14:textId="77777777" w:rsidR="009C7A7B" w:rsidRDefault="009C7A7B" w:rsidP="009C7A7B">
      <w:pPr>
        <w:kinsoku/>
        <w:wordWrap w:val="0"/>
        <w:ind w:firstLineChars="200" w:firstLine="640"/>
        <w:rPr>
          <w:rFonts w:ascii="黑体" w:eastAsia="黑体" w:hAnsi="黑体" w:cs="黑体"/>
          <w:szCs w:val="32"/>
          <w:lang w:eastAsia="zh-CN"/>
        </w:rPr>
      </w:pPr>
      <w:r>
        <w:rPr>
          <w:rFonts w:ascii="黑体" w:eastAsia="黑体" w:hAnsi="黑体" w:cs="黑体" w:hint="eastAsia"/>
          <w:szCs w:val="32"/>
          <w:lang w:eastAsia="zh-CN"/>
        </w:rPr>
        <w:t>一、活动背景与目的</w:t>
      </w:r>
    </w:p>
    <w:p w14:paraId="4D3CBF91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背景：合肥国际文化青年推荐官招募计划是“用英语讲中国故事大会”安徽选区的系列活动。合肥作为迅速崛起的“科创名城”和底蕴深厚的“文化名城”，其国际知名度与日俱增。大学生是城市中最具活力、创造力和国际视野的群体，通过他们的视角，用世界通用的语言——英语，来讲述安徽合肥故事，能产生更生动、更具感染力的传播效果。</w:t>
      </w:r>
    </w:p>
    <w:p w14:paraId="2E8DF02C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目的：提升城市国际形象：</w:t>
      </w:r>
      <w:r>
        <w:rPr>
          <w:rFonts w:ascii="Times New Roman" w:hAnsi="Times New Roman" w:cs="Times New Roman" w:hint="eastAsia"/>
          <w:szCs w:val="32"/>
          <w:lang w:eastAsia="zh-CN"/>
        </w:rPr>
        <w:t xml:space="preserve"> </w:t>
      </w:r>
      <w:r>
        <w:rPr>
          <w:rFonts w:ascii="Times New Roman" w:hAnsi="Times New Roman" w:cs="Times New Roman" w:hint="eastAsia"/>
          <w:szCs w:val="32"/>
          <w:lang w:eastAsia="zh-CN"/>
        </w:rPr>
        <w:t>利用抖音、</w:t>
      </w:r>
      <w:r>
        <w:rPr>
          <w:rFonts w:ascii="Times New Roman" w:hAnsi="Times New Roman" w:cs="Times New Roman" w:hint="eastAsia"/>
          <w:szCs w:val="32"/>
          <w:lang w:eastAsia="zh-CN"/>
        </w:rPr>
        <w:t>B</w:t>
      </w:r>
      <w:r>
        <w:rPr>
          <w:rFonts w:ascii="Times New Roman" w:hAnsi="Times New Roman" w:cs="Times New Roman" w:hint="eastAsia"/>
          <w:szCs w:val="32"/>
          <w:lang w:eastAsia="zh-CN"/>
        </w:rPr>
        <w:t>站、小红书、</w:t>
      </w:r>
      <w:proofErr w:type="gramStart"/>
      <w:r>
        <w:rPr>
          <w:rFonts w:ascii="Times New Roman" w:hAnsi="Times New Roman" w:cs="Times New Roman" w:hint="eastAsia"/>
          <w:szCs w:val="32"/>
          <w:lang w:eastAsia="zh-CN"/>
        </w:rPr>
        <w:t>微博以及</w:t>
      </w:r>
      <w:proofErr w:type="gramEnd"/>
      <w:r>
        <w:rPr>
          <w:rFonts w:ascii="Times New Roman" w:hAnsi="Times New Roman" w:cs="Times New Roman" w:hint="eastAsia"/>
          <w:szCs w:val="32"/>
          <w:lang w:eastAsia="zh-CN"/>
        </w:rPr>
        <w:t>海外平台如</w:t>
      </w:r>
      <w:r>
        <w:rPr>
          <w:rStyle w:val="font41"/>
          <w:rFonts w:ascii="Times New Roman" w:hAnsi="Times New Roman" w:cs="Times New Roman" w:hint="default"/>
          <w:szCs w:val="32"/>
          <w:lang w:eastAsia="zh-CN" w:bidi="ar"/>
        </w:rPr>
        <w:t>YouTube</w:t>
      </w:r>
      <w:r>
        <w:rPr>
          <w:rStyle w:val="font41"/>
          <w:rFonts w:ascii="Times New Roman" w:hAnsi="Times New Roman" w:cs="Times New Roman" w:hint="default"/>
          <w:szCs w:val="32"/>
          <w:lang w:eastAsia="zh-CN" w:bidi="ar"/>
        </w:rPr>
        <w:t>、</w:t>
      </w:r>
      <w:proofErr w:type="spellStart"/>
      <w:r>
        <w:rPr>
          <w:rStyle w:val="font41"/>
          <w:rFonts w:ascii="Times New Roman" w:hAnsi="Times New Roman" w:cs="Times New Roman" w:hint="default"/>
          <w:szCs w:val="32"/>
          <w:lang w:eastAsia="zh-CN" w:bidi="ar"/>
        </w:rPr>
        <w:t>TikTok</w:t>
      </w:r>
      <w:proofErr w:type="spellEnd"/>
      <w:r>
        <w:rPr>
          <w:rFonts w:ascii="Times New Roman" w:hAnsi="Times New Roman" w:cs="Times New Roman" w:hint="eastAsia"/>
          <w:szCs w:val="32"/>
          <w:lang w:eastAsia="zh-CN"/>
        </w:rPr>
        <w:t>，向全球年轻受</w:t>
      </w:r>
      <w:proofErr w:type="gramStart"/>
      <w:r>
        <w:rPr>
          <w:rFonts w:ascii="Times New Roman" w:hAnsi="Times New Roman" w:cs="Times New Roman" w:hint="eastAsia"/>
          <w:szCs w:val="32"/>
          <w:lang w:eastAsia="zh-CN"/>
        </w:rPr>
        <w:t>众展示</w:t>
      </w:r>
      <w:proofErr w:type="gramEnd"/>
      <w:r>
        <w:rPr>
          <w:rFonts w:ascii="Times New Roman" w:hAnsi="Times New Roman" w:cs="Times New Roman" w:hint="eastAsia"/>
          <w:szCs w:val="32"/>
          <w:lang w:eastAsia="zh-CN"/>
        </w:rPr>
        <w:t>合肥的科技创新活力与独特文化魅力；激发青年创造力：</w:t>
      </w:r>
      <w:r>
        <w:rPr>
          <w:rFonts w:ascii="Times New Roman" w:hAnsi="Times New Roman" w:cs="Times New Roman" w:hint="eastAsia"/>
          <w:szCs w:val="32"/>
          <w:lang w:eastAsia="zh-CN"/>
        </w:rPr>
        <w:t xml:space="preserve"> </w:t>
      </w:r>
      <w:r>
        <w:rPr>
          <w:rFonts w:ascii="Times New Roman" w:hAnsi="Times New Roman" w:cs="Times New Roman" w:hint="eastAsia"/>
          <w:szCs w:val="32"/>
          <w:lang w:eastAsia="zh-CN"/>
        </w:rPr>
        <w:t>为在合肥的大学生提供一个展示才华、锻炼能力、实践新媒体运营的平台；</w:t>
      </w:r>
      <w:proofErr w:type="gramStart"/>
      <w:r>
        <w:rPr>
          <w:rFonts w:ascii="Times New Roman" w:hAnsi="Times New Roman" w:cs="Times New Roman" w:hint="eastAsia"/>
          <w:szCs w:val="32"/>
          <w:lang w:eastAsia="zh-CN"/>
        </w:rPr>
        <w:t>构建多元</w:t>
      </w:r>
      <w:proofErr w:type="gramEnd"/>
      <w:r>
        <w:rPr>
          <w:rFonts w:ascii="Times New Roman" w:hAnsi="Times New Roman" w:cs="Times New Roman" w:hint="eastAsia"/>
          <w:szCs w:val="32"/>
          <w:lang w:eastAsia="zh-CN"/>
        </w:rPr>
        <w:t>内容生态：</w:t>
      </w:r>
      <w:r>
        <w:rPr>
          <w:rFonts w:ascii="Times New Roman" w:hAnsi="Times New Roman" w:cs="Times New Roman" w:hint="eastAsia"/>
          <w:szCs w:val="32"/>
          <w:lang w:eastAsia="zh-CN"/>
        </w:rPr>
        <w:t xml:space="preserve"> </w:t>
      </w:r>
      <w:r>
        <w:rPr>
          <w:rFonts w:ascii="Times New Roman" w:hAnsi="Times New Roman" w:cs="Times New Roman" w:hint="eastAsia"/>
          <w:szCs w:val="32"/>
          <w:lang w:eastAsia="zh-CN"/>
        </w:rPr>
        <w:t>聚集一批高质量的、面向国际的合肥城市宣传短视频内容；培养本土国际传播人才：</w:t>
      </w:r>
      <w:r>
        <w:rPr>
          <w:rFonts w:ascii="Times New Roman" w:hAnsi="Times New Roman" w:cs="Times New Roman" w:hint="eastAsia"/>
          <w:szCs w:val="32"/>
          <w:lang w:eastAsia="zh-CN"/>
        </w:rPr>
        <w:t xml:space="preserve"> </w:t>
      </w:r>
      <w:r>
        <w:rPr>
          <w:rFonts w:ascii="Times New Roman" w:hAnsi="Times New Roman" w:cs="Times New Roman" w:hint="eastAsia"/>
          <w:szCs w:val="32"/>
          <w:lang w:eastAsia="zh-CN"/>
        </w:rPr>
        <w:t>发掘和培养一批了解合肥、善于沟通的“</w:t>
      </w:r>
      <w:r>
        <w:rPr>
          <w:rFonts w:ascii="Times New Roman" w:hAnsi="Times New Roman" w:cs="Times New Roman" w:hint="eastAsia"/>
          <w:szCs w:val="32"/>
          <w:lang w:eastAsia="zh-CN"/>
        </w:rPr>
        <w:t>Hefei</w:t>
      </w:r>
      <w:r>
        <w:rPr>
          <w:rFonts w:ascii="Times New Roman" w:hAnsi="Times New Roman" w:cs="Times New Roman" w:hint="eastAsia"/>
          <w:szCs w:val="32"/>
          <w:lang w:eastAsia="zh-CN"/>
        </w:rPr>
        <w:t>国际文化传播官”。</w:t>
      </w:r>
    </w:p>
    <w:p w14:paraId="1643A14D" w14:textId="77777777" w:rsidR="009C7A7B" w:rsidRDefault="009C7A7B" w:rsidP="009C7A7B">
      <w:pPr>
        <w:kinsoku/>
        <w:wordWrap w:val="0"/>
        <w:ind w:firstLineChars="200" w:firstLine="640"/>
        <w:rPr>
          <w:rFonts w:ascii="黑体" w:eastAsia="黑体" w:hAnsi="黑体" w:cs="黑体"/>
          <w:szCs w:val="32"/>
          <w:lang w:eastAsia="zh-CN"/>
        </w:rPr>
      </w:pPr>
      <w:r>
        <w:rPr>
          <w:rFonts w:ascii="黑体" w:eastAsia="黑体" w:hAnsi="黑体" w:cs="黑体" w:hint="eastAsia"/>
          <w:szCs w:val="32"/>
          <w:lang w:eastAsia="zh-CN"/>
        </w:rPr>
        <w:t>二、活动主题</w:t>
      </w:r>
    </w:p>
    <w:p w14:paraId="3B8FCE3B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用英语讲中国故事大会</w:t>
      </w:r>
      <w:r>
        <w:rPr>
          <w:rFonts w:ascii="Times New Roman" w:hAnsi="Times New Roman" w:cs="Times New Roman" w:hint="eastAsia"/>
          <w:szCs w:val="32"/>
          <w:lang w:eastAsia="zh-CN"/>
        </w:rPr>
        <w:t xml:space="preserve"> </w:t>
      </w:r>
      <w:r>
        <w:rPr>
          <w:rFonts w:ascii="Times New Roman" w:hAnsi="Times New Roman" w:cs="Times New Roman" w:hint="eastAsia"/>
          <w:szCs w:val="32"/>
          <w:lang w:eastAsia="zh-CN"/>
        </w:rPr>
        <w:t>——讲述新时代的安徽（合肥）</w:t>
      </w:r>
    </w:p>
    <w:p w14:paraId="16E77D4F" w14:textId="77777777" w:rsidR="009C7A7B" w:rsidRDefault="009C7A7B" w:rsidP="009C7A7B">
      <w:pPr>
        <w:kinsoku/>
        <w:wordWrap w:val="0"/>
        <w:ind w:firstLineChars="200" w:firstLine="640"/>
        <w:rPr>
          <w:rFonts w:ascii="黑体" w:eastAsia="黑体" w:hAnsi="黑体" w:cs="黑体"/>
          <w:szCs w:val="32"/>
          <w:lang w:eastAsia="zh-CN"/>
        </w:rPr>
      </w:pPr>
      <w:r>
        <w:rPr>
          <w:rFonts w:ascii="黑体" w:eastAsia="黑体" w:hAnsi="黑体" w:cs="黑体" w:hint="eastAsia"/>
          <w:szCs w:val="32"/>
          <w:lang w:eastAsia="zh-CN"/>
        </w:rPr>
        <w:lastRenderedPageBreak/>
        <w:t>三、目标人群</w:t>
      </w:r>
    </w:p>
    <w:p w14:paraId="49BF0B4D" w14:textId="77777777" w:rsidR="009C7A7B" w:rsidRDefault="009C7A7B" w:rsidP="009C7A7B">
      <w:pPr>
        <w:kinsoku/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合肥市所有高校在校大学生（包括本科、研究生、留学生），个人或团队（不超过</w:t>
      </w:r>
      <w:r>
        <w:rPr>
          <w:rFonts w:ascii="Times New Roman" w:hAnsi="Times New Roman" w:cs="Times New Roman" w:hint="eastAsia"/>
          <w:szCs w:val="32"/>
          <w:lang w:eastAsia="zh-CN"/>
        </w:rPr>
        <w:t>3</w:t>
      </w:r>
      <w:r>
        <w:rPr>
          <w:rFonts w:ascii="Times New Roman" w:hAnsi="Times New Roman" w:cs="Times New Roman" w:hint="eastAsia"/>
          <w:szCs w:val="32"/>
          <w:lang w:eastAsia="zh-CN"/>
        </w:rPr>
        <w:t>人）形式参赛均可。</w:t>
      </w:r>
    </w:p>
    <w:p w14:paraId="41216D60" w14:textId="77777777" w:rsidR="009C7A7B" w:rsidRDefault="009C7A7B" w:rsidP="009C7A7B">
      <w:pPr>
        <w:kinsoku/>
        <w:wordWrap w:val="0"/>
        <w:ind w:firstLineChars="200" w:firstLine="640"/>
        <w:rPr>
          <w:rFonts w:ascii="黑体" w:eastAsia="黑体" w:hAnsi="黑体" w:cs="黑体"/>
          <w:szCs w:val="32"/>
          <w:lang w:eastAsia="zh-CN"/>
        </w:rPr>
      </w:pPr>
      <w:r>
        <w:rPr>
          <w:rFonts w:ascii="黑体" w:eastAsia="黑体" w:hAnsi="黑体" w:cs="黑体" w:hint="eastAsia"/>
          <w:szCs w:val="32"/>
          <w:lang w:eastAsia="zh-CN"/>
        </w:rPr>
        <w:t>四、活动时间</w:t>
      </w:r>
    </w:p>
    <w:p w14:paraId="3A6DE500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作品征集时间：即日起</w:t>
      </w:r>
      <w:r>
        <w:rPr>
          <w:rFonts w:ascii="Times New Roman" w:hAnsi="Times New Roman" w:cs="Times New Roman" w:hint="eastAsia"/>
          <w:szCs w:val="32"/>
          <w:lang w:eastAsia="zh-CN"/>
        </w:rPr>
        <w:t xml:space="preserve"> - 2026</w:t>
      </w:r>
      <w:r>
        <w:rPr>
          <w:rFonts w:ascii="Times New Roman" w:hAnsi="Times New Roman" w:cs="Times New Roman" w:hint="eastAsia"/>
          <w:szCs w:val="32"/>
          <w:lang w:eastAsia="zh-CN"/>
        </w:rPr>
        <w:t>年</w:t>
      </w:r>
      <w:r>
        <w:rPr>
          <w:rFonts w:ascii="Times New Roman" w:hAnsi="Times New Roman" w:cs="Times New Roman" w:hint="eastAsia"/>
          <w:szCs w:val="32"/>
          <w:lang w:eastAsia="zh-CN"/>
        </w:rPr>
        <w:t>3</w:t>
      </w:r>
      <w:r>
        <w:rPr>
          <w:rFonts w:ascii="Times New Roman" w:hAnsi="Times New Roman" w:cs="Times New Roman" w:hint="eastAsia"/>
          <w:szCs w:val="32"/>
          <w:lang w:eastAsia="zh-CN"/>
        </w:rPr>
        <w:t>月</w:t>
      </w:r>
      <w:r>
        <w:rPr>
          <w:rFonts w:ascii="Times New Roman" w:hAnsi="Times New Roman" w:cs="Times New Roman" w:hint="eastAsia"/>
          <w:szCs w:val="32"/>
          <w:lang w:eastAsia="zh-CN"/>
        </w:rPr>
        <w:t>31</w:t>
      </w:r>
      <w:r>
        <w:rPr>
          <w:rFonts w:ascii="Times New Roman" w:hAnsi="Times New Roman" w:cs="Times New Roman" w:hint="eastAsia"/>
          <w:szCs w:val="32"/>
          <w:lang w:eastAsia="zh-CN"/>
        </w:rPr>
        <w:t>日</w:t>
      </w:r>
    </w:p>
    <w:p w14:paraId="24F704C6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初选与网络展示期：</w:t>
      </w:r>
      <w:r>
        <w:rPr>
          <w:rFonts w:ascii="Times New Roman" w:hAnsi="Times New Roman" w:cs="Times New Roman" w:hint="eastAsia"/>
          <w:szCs w:val="32"/>
          <w:lang w:eastAsia="zh-CN"/>
        </w:rPr>
        <w:t>2026</w:t>
      </w:r>
      <w:r>
        <w:rPr>
          <w:rFonts w:ascii="Times New Roman" w:hAnsi="Times New Roman" w:cs="Times New Roman" w:hint="eastAsia"/>
          <w:szCs w:val="32"/>
          <w:lang w:eastAsia="zh-CN"/>
        </w:rPr>
        <w:t>年</w:t>
      </w:r>
      <w:r>
        <w:rPr>
          <w:rFonts w:ascii="Times New Roman" w:hAnsi="Times New Roman" w:cs="Times New Roman" w:hint="eastAsia"/>
          <w:szCs w:val="32"/>
          <w:lang w:eastAsia="zh-CN"/>
        </w:rPr>
        <w:t>4</w:t>
      </w:r>
      <w:r>
        <w:rPr>
          <w:rFonts w:ascii="Times New Roman" w:hAnsi="Times New Roman" w:cs="Times New Roman" w:hint="eastAsia"/>
          <w:szCs w:val="32"/>
          <w:lang w:eastAsia="zh-CN"/>
        </w:rPr>
        <w:t>月</w:t>
      </w:r>
      <w:r>
        <w:rPr>
          <w:rFonts w:ascii="Times New Roman" w:hAnsi="Times New Roman" w:cs="Times New Roman" w:hint="eastAsia"/>
          <w:szCs w:val="32"/>
          <w:lang w:eastAsia="zh-CN"/>
        </w:rPr>
        <w:t>1</w:t>
      </w:r>
      <w:r>
        <w:rPr>
          <w:rFonts w:ascii="Times New Roman" w:hAnsi="Times New Roman" w:cs="Times New Roman" w:hint="eastAsia"/>
          <w:szCs w:val="32"/>
          <w:lang w:eastAsia="zh-CN"/>
        </w:rPr>
        <w:t>日</w:t>
      </w:r>
      <w:r>
        <w:rPr>
          <w:rFonts w:ascii="Times New Roman" w:hAnsi="Times New Roman" w:cs="Times New Roman" w:hint="eastAsia"/>
          <w:szCs w:val="32"/>
          <w:lang w:eastAsia="zh-CN"/>
        </w:rPr>
        <w:t xml:space="preserve"> - 4</w:t>
      </w:r>
      <w:r>
        <w:rPr>
          <w:rFonts w:ascii="Times New Roman" w:hAnsi="Times New Roman" w:cs="Times New Roman" w:hint="eastAsia"/>
          <w:szCs w:val="32"/>
          <w:lang w:eastAsia="zh-CN"/>
        </w:rPr>
        <w:t>月</w:t>
      </w:r>
      <w:r>
        <w:rPr>
          <w:rFonts w:ascii="Times New Roman" w:hAnsi="Times New Roman" w:cs="Times New Roman" w:hint="eastAsia"/>
          <w:szCs w:val="32"/>
          <w:lang w:eastAsia="zh-CN"/>
        </w:rPr>
        <w:t>7</w:t>
      </w:r>
      <w:r>
        <w:rPr>
          <w:rFonts w:ascii="Times New Roman" w:hAnsi="Times New Roman" w:cs="Times New Roman" w:hint="eastAsia"/>
          <w:szCs w:val="32"/>
          <w:lang w:eastAsia="zh-CN"/>
        </w:rPr>
        <w:t>日</w:t>
      </w:r>
    </w:p>
    <w:p w14:paraId="337ED641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专家终审期间：</w:t>
      </w:r>
      <w:r>
        <w:rPr>
          <w:rFonts w:ascii="Times New Roman" w:hAnsi="Times New Roman" w:cs="Times New Roman" w:hint="eastAsia"/>
          <w:szCs w:val="32"/>
          <w:lang w:eastAsia="zh-CN"/>
        </w:rPr>
        <w:t>2026</w:t>
      </w:r>
      <w:r>
        <w:rPr>
          <w:rFonts w:ascii="Times New Roman" w:hAnsi="Times New Roman" w:cs="Times New Roman" w:hint="eastAsia"/>
          <w:szCs w:val="32"/>
          <w:lang w:eastAsia="zh-CN"/>
        </w:rPr>
        <w:t>年</w:t>
      </w:r>
      <w:r>
        <w:rPr>
          <w:rFonts w:ascii="Times New Roman" w:hAnsi="Times New Roman" w:cs="Times New Roman" w:hint="eastAsia"/>
          <w:szCs w:val="32"/>
          <w:lang w:eastAsia="zh-CN"/>
        </w:rPr>
        <w:t>4</w:t>
      </w:r>
      <w:r>
        <w:rPr>
          <w:rFonts w:ascii="Times New Roman" w:hAnsi="Times New Roman" w:cs="Times New Roman" w:hint="eastAsia"/>
          <w:szCs w:val="32"/>
          <w:lang w:eastAsia="zh-CN"/>
        </w:rPr>
        <w:t>月</w:t>
      </w:r>
      <w:r>
        <w:rPr>
          <w:rFonts w:ascii="Times New Roman" w:hAnsi="Times New Roman" w:cs="Times New Roman" w:hint="eastAsia"/>
          <w:szCs w:val="32"/>
          <w:lang w:eastAsia="zh-CN"/>
        </w:rPr>
        <w:t>8</w:t>
      </w:r>
      <w:r>
        <w:rPr>
          <w:rFonts w:ascii="Times New Roman" w:hAnsi="Times New Roman" w:cs="Times New Roman" w:hint="eastAsia"/>
          <w:szCs w:val="32"/>
          <w:lang w:eastAsia="zh-CN"/>
        </w:rPr>
        <w:t>日</w:t>
      </w:r>
      <w:r>
        <w:rPr>
          <w:rFonts w:ascii="Times New Roman" w:hAnsi="Times New Roman" w:cs="Times New Roman" w:hint="eastAsia"/>
          <w:szCs w:val="32"/>
          <w:lang w:eastAsia="zh-CN"/>
        </w:rPr>
        <w:t xml:space="preserve"> - 4</w:t>
      </w:r>
      <w:r>
        <w:rPr>
          <w:rFonts w:ascii="Times New Roman" w:hAnsi="Times New Roman" w:cs="Times New Roman" w:hint="eastAsia"/>
          <w:szCs w:val="32"/>
          <w:lang w:eastAsia="zh-CN"/>
        </w:rPr>
        <w:t>月</w:t>
      </w:r>
      <w:r>
        <w:rPr>
          <w:rFonts w:ascii="Times New Roman" w:hAnsi="Times New Roman" w:cs="Times New Roman" w:hint="eastAsia"/>
          <w:szCs w:val="32"/>
          <w:lang w:eastAsia="zh-CN"/>
        </w:rPr>
        <w:t>12</w:t>
      </w:r>
      <w:r>
        <w:rPr>
          <w:rFonts w:ascii="Times New Roman" w:hAnsi="Times New Roman" w:cs="Times New Roman" w:hint="eastAsia"/>
          <w:szCs w:val="32"/>
          <w:lang w:eastAsia="zh-CN"/>
        </w:rPr>
        <w:t>日</w:t>
      </w:r>
    </w:p>
    <w:p w14:paraId="23EE498A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结果公布：</w:t>
      </w:r>
      <w:r>
        <w:rPr>
          <w:rFonts w:ascii="Times New Roman" w:hAnsi="Times New Roman" w:cs="Times New Roman" w:hint="eastAsia"/>
          <w:szCs w:val="32"/>
          <w:lang w:eastAsia="zh-CN"/>
        </w:rPr>
        <w:t>2026</w:t>
      </w:r>
      <w:r>
        <w:rPr>
          <w:rFonts w:ascii="Times New Roman" w:hAnsi="Times New Roman" w:cs="Times New Roman" w:hint="eastAsia"/>
          <w:szCs w:val="32"/>
          <w:lang w:eastAsia="zh-CN"/>
        </w:rPr>
        <w:t>年</w:t>
      </w:r>
      <w:r>
        <w:rPr>
          <w:rFonts w:ascii="Times New Roman" w:hAnsi="Times New Roman" w:cs="Times New Roman" w:hint="eastAsia"/>
          <w:szCs w:val="32"/>
          <w:lang w:eastAsia="zh-CN"/>
        </w:rPr>
        <w:t>4</w:t>
      </w:r>
      <w:r>
        <w:rPr>
          <w:rFonts w:ascii="Times New Roman" w:hAnsi="Times New Roman" w:cs="Times New Roman" w:hint="eastAsia"/>
          <w:szCs w:val="32"/>
          <w:lang w:eastAsia="zh-CN"/>
        </w:rPr>
        <w:t>月下旬</w:t>
      </w:r>
    </w:p>
    <w:p w14:paraId="07880961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颁奖典礼：</w:t>
      </w:r>
      <w:r>
        <w:rPr>
          <w:rFonts w:ascii="Times New Roman" w:hAnsi="Times New Roman" w:cs="Times New Roman" w:hint="eastAsia"/>
          <w:szCs w:val="32"/>
          <w:lang w:eastAsia="zh-CN"/>
        </w:rPr>
        <w:t>2026</w:t>
      </w:r>
      <w:r>
        <w:rPr>
          <w:rFonts w:ascii="Times New Roman" w:hAnsi="Times New Roman" w:cs="Times New Roman" w:hint="eastAsia"/>
          <w:szCs w:val="32"/>
          <w:lang w:eastAsia="zh-CN"/>
        </w:rPr>
        <w:t>年</w:t>
      </w:r>
      <w:r>
        <w:rPr>
          <w:rFonts w:ascii="Times New Roman" w:hAnsi="Times New Roman" w:cs="Times New Roman" w:hint="eastAsia"/>
          <w:szCs w:val="32"/>
          <w:lang w:eastAsia="zh-CN"/>
        </w:rPr>
        <w:t>5</w:t>
      </w:r>
      <w:r>
        <w:rPr>
          <w:rFonts w:ascii="Times New Roman" w:hAnsi="Times New Roman" w:cs="Times New Roman" w:hint="eastAsia"/>
          <w:szCs w:val="32"/>
          <w:lang w:eastAsia="zh-CN"/>
        </w:rPr>
        <w:t>月</w:t>
      </w:r>
    </w:p>
    <w:p w14:paraId="08DC8457" w14:textId="77777777" w:rsidR="009C7A7B" w:rsidRDefault="009C7A7B" w:rsidP="009C7A7B">
      <w:pPr>
        <w:kinsoku/>
        <w:wordWrap w:val="0"/>
        <w:ind w:firstLineChars="200" w:firstLine="640"/>
        <w:rPr>
          <w:rFonts w:ascii="黑体" w:eastAsia="黑体" w:hAnsi="黑体" w:cs="黑体"/>
          <w:szCs w:val="32"/>
          <w:lang w:eastAsia="zh-CN"/>
        </w:rPr>
      </w:pPr>
      <w:r>
        <w:rPr>
          <w:rFonts w:ascii="黑体" w:eastAsia="黑体" w:hAnsi="黑体" w:cs="黑体" w:hint="eastAsia"/>
          <w:szCs w:val="32"/>
          <w:lang w:eastAsia="zh-CN"/>
        </w:rPr>
        <w:t>五、活动平台与内容要求</w:t>
      </w:r>
    </w:p>
    <w:p w14:paraId="0ECDB6A1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/>
          <w:szCs w:val="32"/>
          <w:lang w:eastAsia="zh-CN"/>
        </w:rPr>
        <w:t xml:space="preserve">1. </w:t>
      </w:r>
      <w:r>
        <w:rPr>
          <w:rFonts w:ascii="Times New Roman" w:hAnsi="Times New Roman" w:cs="Times New Roman"/>
          <w:szCs w:val="32"/>
          <w:lang w:eastAsia="zh-CN"/>
        </w:rPr>
        <w:t>参赛平台</w:t>
      </w:r>
    </w:p>
    <w:p w14:paraId="04E3FABC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/>
          <w:szCs w:val="32"/>
          <w:lang w:eastAsia="zh-CN"/>
        </w:rPr>
        <w:t>选手需在以下至少两个平台发布作品</w:t>
      </w:r>
    </w:p>
    <w:p w14:paraId="3916B346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国内平台：</w:t>
      </w:r>
      <w:r>
        <w:rPr>
          <w:rFonts w:ascii="Times New Roman" w:hAnsi="Times New Roman" w:cs="Times New Roman" w:hint="eastAsia"/>
          <w:szCs w:val="32"/>
          <w:lang w:eastAsia="zh-CN"/>
        </w:rPr>
        <w:t xml:space="preserve"> </w:t>
      </w:r>
      <w:r>
        <w:rPr>
          <w:rFonts w:ascii="Times New Roman" w:hAnsi="Times New Roman" w:cs="Times New Roman" w:hint="eastAsia"/>
          <w:szCs w:val="32"/>
          <w:lang w:eastAsia="zh-CN"/>
        </w:rPr>
        <w:t>抖音、小红书、</w:t>
      </w:r>
      <w:proofErr w:type="gramStart"/>
      <w:r>
        <w:rPr>
          <w:rFonts w:ascii="Times New Roman" w:hAnsi="Times New Roman" w:cs="Times New Roman" w:hint="eastAsia"/>
          <w:szCs w:val="32"/>
          <w:lang w:eastAsia="zh-CN"/>
        </w:rPr>
        <w:t>哔</w:t>
      </w:r>
      <w:proofErr w:type="gramEnd"/>
      <w:r>
        <w:rPr>
          <w:rFonts w:ascii="Times New Roman" w:hAnsi="Times New Roman" w:cs="Times New Roman" w:hint="eastAsia"/>
          <w:szCs w:val="32"/>
          <w:lang w:eastAsia="zh-CN"/>
        </w:rPr>
        <w:t>哩</w:t>
      </w:r>
      <w:proofErr w:type="gramStart"/>
      <w:r>
        <w:rPr>
          <w:rFonts w:ascii="Times New Roman" w:hAnsi="Times New Roman" w:cs="Times New Roman" w:hint="eastAsia"/>
          <w:szCs w:val="32"/>
          <w:lang w:eastAsia="zh-CN"/>
        </w:rPr>
        <w:t>哔</w:t>
      </w:r>
      <w:proofErr w:type="gramEnd"/>
      <w:r>
        <w:rPr>
          <w:rFonts w:ascii="Times New Roman" w:hAnsi="Times New Roman" w:cs="Times New Roman" w:hint="eastAsia"/>
          <w:szCs w:val="32"/>
          <w:lang w:eastAsia="zh-CN"/>
        </w:rPr>
        <w:t>哩</w:t>
      </w:r>
    </w:p>
    <w:p w14:paraId="36E84804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海外平台：</w:t>
      </w:r>
      <w:r>
        <w:rPr>
          <w:rFonts w:ascii="Times New Roman" w:hAnsi="Times New Roman" w:cs="Times New Roman" w:hint="eastAsia"/>
          <w:szCs w:val="32"/>
          <w:lang w:eastAsia="zh-CN"/>
        </w:rPr>
        <w:t xml:space="preserve"> YouTube, Instagram (Reels), </w:t>
      </w:r>
      <w:proofErr w:type="spellStart"/>
      <w:r>
        <w:rPr>
          <w:rFonts w:ascii="Times New Roman" w:hAnsi="Times New Roman" w:cs="Times New Roman" w:hint="eastAsia"/>
          <w:szCs w:val="32"/>
          <w:lang w:eastAsia="zh-CN"/>
        </w:rPr>
        <w:t>TikTok</w:t>
      </w:r>
      <w:proofErr w:type="spellEnd"/>
      <w:r>
        <w:rPr>
          <w:rFonts w:ascii="Times New Roman" w:hAnsi="Times New Roman" w:cs="Times New Roman" w:hint="eastAsia"/>
          <w:szCs w:val="32"/>
          <w:lang w:eastAsia="zh-CN"/>
        </w:rPr>
        <w:t xml:space="preserve"> (</w:t>
      </w:r>
      <w:r>
        <w:rPr>
          <w:rFonts w:ascii="Times New Roman" w:hAnsi="Times New Roman" w:cs="Times New Roman" w:hint="eastAsia"/>
          <w:szCs w:val="32"/>
          <w:lang w:eastAsia="zh-CN"/>
        </w:rPr>
        <w:t>海外版</w:t>
      </w:r>
      <w:r>
        <w:rPr>
          <w:rFonts w:ascii="Times New Roman" w:hAnsi="Times New Roman" w:cs="Times New Roman" w:hint="eastAsia"/>
          <w:szCs w:val="32"/>
          <w:lang w:eastAsia="zh-CN"/>
        </w:rPr>
        <w:t>)</w:t>
      </w:r>
    </w:p>
    <w:p w14:paraId="081F9527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/>
          <w:szCs w:val="32"/>
          <w:lang w:eastAsia="zh-CN"/>
        </w:rPr>
        <w:t xml:space="preserve">2. </w:t>
      </w:r>
      <w:r>
        <w:rPr>
          <w:rFonts w:ascii="Times New Roman" w:hAnsi="Times New Roman" w:cs="Times New Roman"/>
          <w:szCs w:val="32"/>
          <w:lang w:eastAsia="zh-CN"/>
        </w:rPr>
        <w:t>视频内容方向（任选其一或融合）：</w:t>
      </w:r>
    </w:p>
    <w:p w14:paraId="3EA9A886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科技类：</w:t>
      </w:r>
    </w:p>
    <w:p w14:paraId="0DB2EEBB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/>
          <w:szCs w:val="32"/>
          <w:lang w:eastAsia="zh-CN"/>
        </w:rPr>
        <w:t>从实验室到</w:t>
      </w:r>
      <w:r>
        <w:rPr>
          <w:rFonts w:ascii="Times New Roman" w:hAnsi="Times New Roman" w:cs="Times New Roman"/>
          <w:szCs w:val="32"/>
          <w:lang w:eastAsia="zh-CN"/>
        </w:rPr>
        <w:t>“</w:t>
      </w:r>
      <w:r>
        <w:rPr>
          <w:rFonts w:ascii="Times New Roman" w:hAnsi="Times New Roman" w:cs="Times New Roman"/>
          <w:szCs w:val="32"/>
          <w:lang w:eastAsia="zh-CN"/>
        </w:rPr>
        <w:t>量子大道</w:t>
      </w:r>
      <w:r>
        <w:rPr>
          <w:rFonts w:ascii="Times New Roman" w:hAnsi="Times New Roman" w:cs="Times New Roman"/>
          <w:szCs w:val="32"/>
          <w:lang w:eastAsia="zh-CN"/>
        </w:rPr>
        <w:t>”</w:t>
      </w:r>
      <w:r>
        <w:rPr>
          <w:rFonts w:ascii="Times New Roman" w:hAnsi="Times New Roman" w:cs="Times New Roman"/>
          <w:szCs w:val="32"/>
          <w:lang w:eastAsia="zh-CN"/>
        </w:rPr>
        <w:t>：</w:t>
      </w:r>
      <w:proofErr w:type="gramStart"/>
      <w:r>
        <w:rPr>
          <w:rFonts w:ascii="Times New Roman" w:hAnsi="Times New Roman" w:cs="Times New Roman"/>
          <w:szCs w:val="32"/>
          <w:lang w:eastAsia="zh-CN"/>
        </w:rPr>
        <w:t>一条科创转化</w:t>
      </w:r>
      <w:proofErr w:type="gramEnd"/>
      <w:r>
        <w:rPr>
          <w:rFonts w:ascii="Times New Roman" w:hAnsi="Times New Roman" w:cs="Times New Roman"/>
          <w:szCs w:val="32"/>
          <w:lang w:eastAsia="zh-CN"/>
        </w:rPr>
        <w:t>的合肥路径：探访实验室，用通俗英语讲解量子科技、人工智能等前沿研究，并关联到合肥的量子产业布局。</w:t>
      </w:r>
    </w:p>
    <w:p w14:paraId="247D2B71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/>
          <w:szCs w:val="32"/>
          <w:lang w:eastAsia="zh-CN"/>
        </w:rPr>
        <w:t>“</w:t>
      </w:r>
      <w:r>
        <w:rPr>
          <w:rFonts w:ascii="Times New Roman" w:hAnsi="Times New Roman" w:cs="Times New Roman"/>
          <w:szCs w:val="32"/>
          <w:lang w:eastAsia="zh-CN"/>
        </w:rPr>
        <w:t>工程师的摇篮</w:t>
      </w:r>
      <w:r>
        <w:rPr>
          <w:rFonts w:ascii="Times New Roman" w:hAnsi="Times New Roman" w:cs="Times New Roman"/>
          <w:szCs w:val="32"/>
          <w:lang w:eastAsia="zh-CN"/>
        </w:rPr>
        <w:t>”</w:t>
      </w:r>
      <w:r>
        <w:rPr>
          <w:rFonts w:ascii="Times New Roman" w:hAnsi="Times New Roman" w:cs="Times New Roman"/>
          <w:szCs w:val="32"/>
          <w:lang w:eastAsia="zh-CN"/>
        </w:rPr>
        <w:t>如何赋能</w:t>
      </w:r>
      <w:r>
        <w:rPr>
          <w:rFonts w:ascii="Times New Roman" w:hAnsi="Times New Roman" w:cs="Times New Roman"/>
          <w:szCs w:val="32"/>
          <w:lang w:eastAsia="zh-CN"/>
        </w:rPr>
        <w:t>“</w:t>
      </w:r>
      <w:r>
        <w:rPr>
          <w:rFonts w:ascii="Times New Roman" w:hAnsi="Times New Roman" w:cs="Times New Roman"/>
          <w:szCs w:val="32"/>
          <w:lang w:eastAsia="zh-CN"/>
        </w:rPr>
        <w:t>新能源汽车之都</w:t>
      </w:r>
      <w:r>
        <w:rPr>
          <w:rFonts w:ascii="Times New Roman" w:hAnsi="Times New Roman" w:cs="Times New Roman"/>
          <w:szCs w:val="32"/>
          <w:lang w:eastAsia="zh-CN"/>
        </w:rPr>
        <w:t>”</w:t>
      </w:r>
      <w:r>
        <w:rPr>
          <w:rFonts w:ascii="Times New Roman" w:hAnsi="Times New Roman" w:cs="Times New Roman"/>
          <w:szCs w:val="32"/>
          <w:lang w:eastAsia="zh-CN"/>
        </w:rPr>
        <w:t>：介绍合肥在汽车、机械领域的科研实力，及其如何为蔚来、比亚迪等企业输送人才。</w:t>
      </w:r>
    </w:p>
    <w:p w14:paraId="70F847AB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/>
          <w:szCs w:val="32"/>
          <w:lang w:eastAsia="zh-CN"/>
        </w:rPr>
        <w:lastRenderedPageBreak/>
        <w:t>文科生眼中的</w:t>
      </w:r>
      <w:r>
        <w:rPr>
          <w:rFonts w:ascii="Times New Roman" w:hAnsi="Times New Roman" w:cs="Times New Roman"/>
          <w:szCs w:val="32"/>
          <w:lang w:eastAsia="zh-CN"/>
        </w:rPr>
        <w:t>“</w:t>
      </w:r>
      <w:r>
        <w:rPr>
          <w:rFonts w:ascii="Times New Roman" w:hAnsi="Times New Roman" w:cs="Times New Roman"/>
          <w:szCs w:val="32"/>
          <w:lang w:eastAsia="zh-CN"/>
        </w:rPr>
        <w:t>科创名城</w:t>
      </w:r>
      <w:r>
        <w:rPr>
          <w:rFonts w:ascii="Times New Roman" w:hAnsi="Times New Roman" w:cs="Times New Roman"/>
          <w:szCs w:val="32"/>
          <w:lang w:eastAsia="zh-CN"/>
        </w:rPr>
        <w:t>”</w:t>
      </w:r>
      <w:r>
        <w:rPr>
          <w:rFonts w:ascii="Times New Roman" w:hAnsi="Times New Roman" w:cs="Times New Roman"/>
          <w:szCs w:val="32"/>
          <w:lang w:eastAsia="zh-CN"/>
        </w:rPr>
        <w:t>：从人文社科视角出发，探讨科技创新如何改变城市生活、影响文化形态。</w:t>
      </w:r>
    </w:p>
    <w:p w14:paraId="7FE25F1B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文化类：</w:t>
      </w:r>
    </w:p>
    <w:p w14:paraId="2A6795E8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一个高校的</w:t>
      </w:r>
      <w:r>
        <w:rPr>
          <w:rFonts w:ascii="Times New Roman" w:hAnsi="Times New Roman" w:cs="Times New Roman"/>
          <w:szCs w:val="32"/>
          <w:lang w:eastAsia="zh-CN"/>
        </w:rPr>
        <w:t>校史，就是合肥发展史的缩影：探寻学校老建筑、校史馆，将学校的发展历程与合肥的城市扩张、时代变迁相结合。</w:t>
      </w:r>
    </w:p>
    <w:p w14:paraId="62EEABF0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/>
          <w:szCs w:val="32"/>
          <w:lang w:eastAsia="zh-CN"/>
        </w:rPr>
        <w:t>展示独特的校园文化、社团活动（如科大樱花节、安大的戏曲社团），体现合肥青春、多元的文化氛围。</w:t>
      </w:r>
    </w:p>
    <w:p w14:paraId="7946FB0A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/>
          <w:szCs w:val="32"/>
          <w:lang w:eastAsia="zh-CN"/>
        </w:rPr>
        <w:t>一个外地</w:t>
      </w:r>
      <w:r>
        <w:rPr>
          <w:rFonts w:ascii="Times New Roman" w:hAnsi="Times New Roman" w:cs="Times New Roman"/>
          <w:szCs w:val="32"/>
          <w:lang w:eastAsia="zh-CN"/>
        </w:rPr>
        <w:t>/</w:t>
      </w:r>
      <w:r>
        <w:rPr>
          <w:rFonts w:ascii="Times New Roman" w:hAnsi="Times New Roman" w:cs="Times New Roman"/>
          <w:szCs w:val="32"/>
          <w:lang w:eastAsia="zh-CN"/>
        </w:rPr>
        <w:t>外国学生的合肥生活图鉴：以</w:t>
      </w:r>
      <w:r>
        <w:rPr>
          <w:rFonts w:ascii="Times New Roman" w:hAnsi="Times New Roman" w:cs="Times New Roman"/>
          <w:szCs w:val="32"/>
          <w:lang w:eastAsia="zh-CN"/>
        </w:rPr>
        <w:t>Vlog</w:t>
      </w:r>
      <w:r>
        <w:rPr>
          <w:rFonts w:ascii="Times New Roman" w:hAnsi="Times New Roman" w:cs="Times New Roman"/>
          <w:szCs w:val="32"/>
          <w:lang w:eastAsia="zh-CN"/>
        </w:rPr>
        <w:t>形式，记录从校园出发，探索合肥的菜市场、书店、咖啡馆、地铁线路，展现城市烟火气。</w:t>
      </w:r>
    </w:p>
    <w:p w14:paraId="33199B34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/>
          <w:szCs w:val="32"/>
          <w:lang w:eastAsia="zh-CN"/>
        </w:rPr>
        <w:t xml:space="preserve">3. </w:t>
      </w:r>
      <w:r>
        <w:rPr>
          <w:rFonts w:ascii="Times New Roman" w:hAnsi="Times New Roman" w:cs="Times New Roman"/>
          <w:szCs w:val="32"/>
          <w:lang w:eastAsia="zh-CN"/>
        </w:rPr>
        <w:t>作品要求</w:t>
      </w:r>
    </w:p>
    <w:p w14:paraId="7863FB5F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语言：</w:t>
      </w:r>
      <w:r>
        <w:rPr>
          <w:rFonts w:ascii="Times New Roman" w:hAnsi="Times New Roman" w:cs="Times New Roman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szCs w:val="32"/>
          <w:lang w:eastAsia="zh-CN"/>
        </w:rPr>
        <w:t>主要使用英语（可配中英文字幕，鼓励创意字幕）。</w:t>
      </w:r>
    </w:p>
    <w:p w14:paraId="2EAF516A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时长：</w:t>
      </w:r>
      <w:r>
        <w:rPr>
          <w:rFonts w:ascii="Times New Roman" w:hAnsi="Times New Roman" w:cs="Times New Roman"/>
          <w:szCs w:val="32"/>
          <w:lang w:eastAsia="zh-CN"/>
        </w:rPr>
        <w:t xml:space="preserve"> 1 - 5</w:t>
      </w:r>
      <w:r>
        <w:rPr>
          <w:rFonts w:ascii="Times New Roman" w:hAnsi="Times New Roman" w:cs="Times New Roman"/>
          <w:szCs w:val="32"/>
          <w:lang w:eastAsia="zh-CN"/>
        </w:rPr>
        <w:t>分钟。</w:t>
      </w:r>
    </w:p>
    <w:p w14:paraId="16D32A8C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格式：</w:t>
      </w:r>
      <w:r>
        <w:rPr>
          <w:rFonts w:ascii="Times New Roman" w:hAnsi="Times New Roman" w:cs="Times New Roman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szCs w:val="32"/>
          <w:lang w:eastAsia="zh-CN"/>
        </w:rPr>
        <w:t>横屏或</w:t>
      </w:r>
      <w:proofErr w:type="gramStart"/>
      <w:r>
        <w:rPr>
          <w:rFonts w:ascii="Times New Roman" w:hAnsi="Times New Roman" w:cs="Times New Roman"/>
          <w:szCs w:val="32"/>
          <w:lang w:eastAsia="zh-CN"/>
        </w:rPr>
        <w:t>竖屏皆可</w:t>
      </w:r>
      <w:proofErr w:type="gramEnd"/>
      <w:r>
        <w:rPr>
          <w:rFonts w:ascii="Times New Roman" w:hAnsi="Times New Roman" w:cs="Times New Roman"/>
          <w:szCs w:val="32"/>
          <w:lang w:eastAsia="zh-CN"/>
        </w:rPr>
        <w:t>，分辨率不低于</w:t>
      </w:r>
      <w:r>
        <w:rPr>
          <w:rFonts w:ascii="Times New Roman" w:hAnsi="Times New Roman" w:cs="Times New Roman"/>
          <w:szCs w:val="32"/>
          <w:lang w:eastAsia="zh-CN"/>
        </w:rPr>
        <w:t>1080P</w:t>
      </w:r>
      <w:r>
        <w:rPr>
          <w:rFonts w:ascii="Times New Roman" w:hAnsi="Times New Roman" w:cs="Times New Roman"/>
          <w:szCs w:val="32"/>
          <w:lang w:eastAsia="zh-CN"/>
        </w:rPr>
        <w:t>。</w:t>
      </w:r>
    </w:p>
    <w:p w14:paraId="3E140AEF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原创性：</w:t>
      </w:r>
      <w:r>
        <w:rPr>
          <w:rFonts w:ascii="Times New Roman" w:hAnsi="Times New Roman" w:cs="Times New Roman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szCs w:val="32"/>
          <w:lang w:eastAsia="zh-CN"/>
        </w:rPr>
        <w:t>必须为原创作品</w:t>
      </w:r>
    </w:p>
    <w:p w14:paraId="21F45701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片头</w:t>
      </w:r>
      <w:r>
        <w:rPr>
          <w:rFonts w:ascii="Times New Roman" w:hAnsi="Times New Roman" w:cs="Times New Roman" w:hint="eastAsia"/>
          <w:szCs w:val="32"/>
          <w:lang w:eastAsia="zh-CN"/>
        </w:rPr>
        <w:t>/</w:t>
      </w:r>
      <w:r>
        <w:rPr>
          <w:rFonts w:ascii="Times New Roman" w:hAnsi="Times New Roman" w:cs="Times New Roman" w:hint="eastAsia"/>
          <w:szCs w:val="32"/>
          <w:lang w:eastAsia="zh-CN"/>
        </w:rPr>
        <w:t>片尾：</w:t>
      </w:r>
      <w:r>
        <w:rPr>
          <w:rFonts w:ascii="Times New Roman" w:hAnsi="Times New Roman" w:cs="Times New Roman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szCs w:val="32"/>
          <w:lang w:eastAsia="zh-CN"/>
        </w:rPr>
        <w:t>需使用活动提供的统一标识（电子版）。</w:t>
      </w:r>
    </w:p>
    <w:p w14:paraId="35BA9595" w14:textId="77777777" w:rsidR="009C7A7B" w:rsidRDefault="009C7A7B" w:rsidP="009C7A7B">
      <w:pPr>
        <w:kinsoku/>
        <w:wordWrap w:val="0"/>
        <w:ind w:firstLineChars="200" w:firstLine="640"/>
        <w:rPr>
          <w:rFonts w:ascii="黑体" w:eastAsia="黑体" w:hAnsi="黑体" w:cs="黑体"/>
          <w:szCs w:val="32"/>
          <w:lang w:eastAsia="zh-CN"/>
        </w:rPr>
      </w:pPr>
      <w:r>
        <w:rPr>
          <w:rFonts w:ascii="黑体" w:eastAsia="黑体" w:hAnsi="黑体" w:cs="黑体" w:hint="eastAsia"/>
          <w:szCs w:val="32"/>
          <w:lang w:eastAsia="zh-CN"/>
        </w:rPr>
        <w:t>六、参与方式</w:t>
      </w:r>
    </w:p>
    <w:p w14:paraId="52095543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1.</w:t>
      </w:r>
      <w:r>
        <w:rPr>
          <w:rFonts w:ascii="Times New Roman" w:hAnsi="Times New Roman" w:cs="Times New Roman" w:hint="eastAsia"/>
          <w:szCs w:val="32"/>
          <w:lang w:eastAsia="zh-CN"/>
        </w:rPr>
        <w:t>添加“用英语讲中国故事大会”组委会小助手获取相关电子材料；</w:t>
      </w:r>
    </w:p>
    <w:p w14:paraId="4B18C6E7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2.</w:t>
      </w:r>
      <w:r>
        <w:rPr>
          <w:rFonts w:ascii="Times New Roman" w:hAnsi="Times New Roman" w:cs="Times New Roman" w:hint="eastAsia"/>
          <w:szCs w:val="32"/>
          <w:lang w:eastAsia="zh-CN"/>
        </w:rPr>
        <w:t>在各大社交平台发布</w:t>
      </w:r>
      <w:r>
        <w:rPr>
          <w:rFonts w:ascii="Times New Roman" w:hAnsi="Times New Roman" w:cs="Times New Roman"/>
          <w:szCs w:val="32"/>
          <w:lang w:eastAsia="zh-CN"/>
        </w:rPr>
        <w:t>视频，并带上活动官方话题标签：</w:t>
      </w:r>
    </w:p>
    <w:p w14:paraId="10936469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主话题：</w:t>
      </w:r>
      <w:r>
        <w:rPr>
          <w:rFonts w:ascii="Times New Roman" w:hAnsi="Times New Roman" w:cs="Times New Roman" w:hint="eastAsia"/>
          <w:szCs w:val="32"/>
          <w:lang w:eastAsia="zh-CN"/>
        </w:rPr>
        <w:t xml:space="preserve"> #</w:t>
      </w:r>
      <w:r>
        <w:rPr>
          <w:rFonts w:ascii="Times New Roman" w:hAnsi="Times New Roman" w:cs="Times New Roman" w:hint="eastAsia"/>
          <w:szCs w:val="32"/>
          <w:lang w:eastAsia="zh-CN"/>
        </w:rPr>
        <w:t>用英语讲合肥故事</w:t>
      </w:r>
      <w:r>
        <w:rPr>
          <w:rFonts w:ascii="Times New Roman" w:hAnsi="Times New Roman" w:cs="Times New Roman" w:hint="eastAsia"/>
          <w:szCs w:val="32"/>
          <w:lang w:eastAsia="zh-CN"/>
        </w:rPr>
        <w:t>#Hefei</w:t>
      </w:r>
      <w:r>
        <w:rPr>
          <w:rFonts w:ascii="Times New Roman" w:hAnsi="Times New Roman" w:cs="Times New Roman" w:hint="eastAsia"/>
          <w:szCs w:val="32"/>
          <w:lang w:eastAsia="zh-CN"/>
        </w:rPr>
        <w:t>国际文化推荐官</w:t>
      </w:r>
    </w:p>
    <w:p w14:paraId="017FD77B" w14:textId="77777777" w:rsidR="009C7A7B" w:rsidRDefault="009C7A7B" w:rsidP="009C7A7B">
      <w:pPr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lastRenderedPageBreak/>
        <w:t>视频添加官方电子</w:t>
      </w:r>
      <w:r>
        <w:rPr>
          <w:rFonts w:ascii="Times New Roman" w:hAnsi="Times New Roman" w:cs="Times New Roman" w:hint="eastAsia"/>
          <w:szCs w:val="32"/>
          <w:lang w:eastAsia="zh-CN"/>
        </w:rPr>
        <w:t>logo</w:t>
      </w:r>
      <w:r>
        <w:rPr>
          <w:rFonts w:ascii="Times New Roman" w:hAnsi="Times New Roman" w:cs="Times New Roman" w:hint="eastAsia"/>
          <w:szCs w:val="32"/>
          <w:lang w:eastAsia="zh-CN"/>
        </w:rPr>
        <w:t>水印</w:t>
      </w:r>
    </w:p>
    <w:p w14:paraId="207A3A2A" w14:textId="77777777" w:rsidR="009C7A7B" w:rsidRDefault="009C7A7B" w:rsidP="009C7A7B">
      <w:pPr>
        <w:kinsoku/>
        <w:wordWrap w:val="0"/>
        <w:ind w:firstLineChars="200" w:firstLine="640"/>
        <w:rPr>
          <w:rFonts w:ascii="Times New Roman" w:hAnsi="Times New Roman" w:cs="Times New Roman"/>
          <w:szCs w:val="32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3.</w:t>
      </w:r>
      <w:r>
        <w:rPr>
          <w:rFonts w:ascii="Times New Roman" w:hAnsi="Times New Roman" w:cs="Times New Roman"/>
          <w:szCs w:val="32"/>
          <w:lang w:eastAsia="zh-CN"/>
        </w:rPr>
        <w:t>填写</w:t>
      </w:r>
      <w:r>
        <w:rPr>
          <w:rFonts w:ascii="Times New Roman" w:hAnsi="Times New Roman" w:cs="Times New Roman" w:hint="eastAsia"/>
          <w:szCs w:val="32"/>
          <w:lang w:eastAsia="zh-CN"/>
        </w:rPr>
        <w:t>登记表单</w:t>
      </w:r>
      <w:r>
        <w:rPr>
          <w:rFonts w:ascii="Times New Roman" w:hAnsi="Times New Roman" w:cs="Times New Roman"/>
          <w:szCs w:val="32"/>
          <w:lang w:eastAsia="zh-CN"/>
        </w:rPr>
        <w:t>（在线表单，包含个人信息、作品链接等）。</w:t>
      </w:r>
    </w:p>
    <w:p w14:paraId="0C1624BE" w14:textId="77777777" w:rsidR="009C7A7B" w:rsidRDefault="009C7A7B" w:rsidP="009C7A7B">
      <w:pPr>
        <w:wordWrap w:val="0"/>
        <w:ind w:firstLineChars="200" w:firstLine="640"/>
        <w:rPr>
          <w:rFonts w:ascii="微软雅黑" w:eastAsia="微软雅黑" w:hAnsi="微软雅黑" w:cs="微软雅黑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Cs w:val="32"/>
          <w:lang w:eastAsia="zh-CN"/>
        </w:rPr>
        <w:t>关键步骤：</w:t>
      </w:r>
      <w:r>
        <w:rPr>
          <w:rFonts w:ascii="Times New Roman" w:hAnsi="Times New Roman" w:cs="Times New Roman" w:hint="eastAsia"/>
          <w:szCs w:val="32"/>
          <w:lang w:eastAsia="zh-CN"/>
        </w:rPr>
        <w:t xml:space="preserve"> </w:t>
      </w:r>
      <w:r>
        <w:rPr>
          <w:rFonts w:ascii="Times New Roman" w:hAnsi="Times New Roman" w:cs="Times New Roman" w:hint="eastAsia"/>
          <w:szCs w:val="32"/>
          <w:lang w:eastAsia="zh-CN"/>
        </w:rPr>
        <w:t>在报名</w:t>
      </w:r>
      <w:r>
        <w:rPr>
          <w:rFonts w:ascii="Times New Roman" w:hAnsi="Times New Roman" w:cs="Times New Roman"/>
          <w:szCs w:val="32"/>
          <w:lang w:eastAsia="zh-CN"/>
        </w:rPr>
        <w:t>表中提交后台数据截图作为评选依据，</w:t>
      </w:r>
      <w:proofErr w:type="gramStart"/>
      <w:r>
        <w:rPr>
          <w:rFonts w:ascii="Times New Roman" w:hAnsi="Times New Roman" w:cs="Times New Roman"/>
          <w:szCs w:val="32"/>
          <w:lang w:eastAsia="zh-CN"/>
        </w:rPr>
        <w:t>截图需包含</w:t>
      </w:r>
      <w:proofErr w:type="gramEnd"/>
      <w:r>
        <w:rPr>
          <w:rFonts w:ascii="Times New Roman" w:hAnsi="Times New Roman" w:cs="Times New Roman"/>
          <w:szCs w:val="32"/>
          <w:lang w:eastAsia="zh-CN"/>
        </w:rPr>
        <w:t>：</w:t>
      </w:r>
      <w:r>
        <w:rPr>
          <w:rFonts w:ascii="Times New Roman" w:hAnsi="Times New Roman" w:cs="Times New Roman" w:hint="eastAsia"/>
          <w:szCs w:val="32"/>
          <w:lang w:eastAsia="zh-CN"/>
        </w:rPr>
        <w:t>发布平台、账号名称；视频发布时间；播放量</w:t>
      </w:r>
      <w:r>
        <w:rPr>
          <w:rFonts w:ascii="Times New Roman" w:hAnsi="Times New Roman" w:cs="Times New Roman" w:hint="eastAsia"/>
          <w:szCs w:val="32"/>
          <w:lang w:eastAsia="zh-CN"/>
        </w:rPr>
        <w:t>/</w:t>
      </w:r>
      <w:r>
        <w:rPr>
          <w:rFonts w:ascii="Times New Roman" w:hAnsi="Times New Roman" w:cs="Times New Roman" w:hint="eastAsia"/>
          <w:szCs w:val="32"/>
          <w:lang w:eastAsia="zh-CN"/>
        </w:rPr>
        <w:t>观看量；</w:t>
      </w:r>
      <w:proofErr w:type="gramStart"/>
      <w:r>
        <w:rPr>
          <w:rFonts w:ascii="Times New Roman" w:hAnsi="Times New Roman" w:cs="Times New Roman" w:hint="eastAsia"/>
          <w:szCs w:val="32"/>
          <w:lang w:eastAsia="zh-CN"/>
        </w:rPr>
        <w:t>点赞数</w:t>
      </w:r>
      <w:proofErr w:type="gramEnd"/>
      <w:r>
        <w:rPr>
          <w:rFonts w:ascii="Times New Roman" w:hAnsi="Times New Roman" w:cs="Times New Roman" w:hint="eastAsia"/>
          <w:szCs w:val="32"/>
          <w:lang w:eastAsia="zh-CN"/>
        </w:rPr>
        <w:t>；评论数；分享</w:t>
      </w:r>
      <w:r>
        <w:rPr>
          <w:rFonts w:ascii="Times New Roman" w:hAnsi="Times New Roman" w:cs="Times New Roman" w:hint="eastAsia"/>
          <w:szCs w:val="32"/>
          <w:lang w:eastAsia="zh-CN"/>
        </w:rPr>
        <w:t>/</w:t>
      </w:r>
      <w:r>
        <w:rPr>
          <w:rFonts w:ascii="Times New Roman" w:hAnsi="Times New Roman" w:cs="Times New Roman" w:hint="eastAsia"/>
          <w:szCs w:val="32"/>
          <w:lang w:eastAsia="zh-CN"/>
        </w:rPr>
        <w:t>转发数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eastAsia="zh-CN"/>
        </w:rPr>
        <w:br w:type="page"/>
      </w:r>
    </w:p>
    <w:p w14:paraId="488C56F1" w14:textId="77777777" w:rsidR="009C7A7B" w:rsidRDefault="009C7A7B" w:rsidP="009C7A7B">
      <w:pPr>
        <w:kinsoku/>
        <w:wordWrap w:val="0"/>
        <w:ind w:firstLineChars="200" w:firstLine="640"/>
        <w:rPr>
          <w:rFonts w:ascii="黑体" w:eastAsia="黑体" w:hAnsi="黑体" w:cs="黑体"/>
          <w:szCs w:val="32"/>
          <w:lang w:eastAsia="zh-CN"/>
        </w:rPr>
      </w:pPr>
      <w:r>
        <w:rPr>
          <w:rFonts w:ascii="黑体" w:eastAsia="黑体" w:hAnsi="黑体" w:cs="黑体" w:hint="eastAsia"/>
          <w:szCs w:val="32"/>
          <w:lang w:eastAsia="zh-CN"/>
        </w:rPr>
        <w:lastRenderedPageBreak/>
        <w:t>七、评分标准</w:t>
      </w:r>
    </w:p>
    <w:tbl>
      <w:tblPr>
        <w:tblpPr w:leftFromText="180" w:rightFromText="180" w:vertAnchor="text" w:horzAnchor="page" w:tblpX="1683" w:tblpY="63"/>
        <w:tblOverlap w:val="never"/>
        <w:tblW w:w="8915" w:type="dxa"/>
        <w:tblLayout w:type="fixed"/>
        <w:tblLook w:val="04A0" w:firstRow="1" w:lastRow="0" w:firstColumn="1" w:lastColumn="0" w:noHBand="0" w:noVBand="1"/>
      </w:tblPr>
      <w:tblGrid>
        <w:gridCol w:w="1673"/>
        <w:gridCol w:w="2304"/>
        <w:gridCol w:w="1403"/>
        <w:gridCol w:w="3535"/>
      </w:tblGrid>
      <w:tr w:rsidR="009C7A7B" w14:paraId="7A729396" w14:textId="77777777" w:rsidTr="00C11AB2">
        <w:trPr>
          <w:trHeight w:val="580"/>
        </w:trPr>
        <w:tc>
          <w:tcPr>
            <w:tcW w:w="8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02970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3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32"/>
                <w:lang w:eastAsia="zh-CN" w:bidi="ar"/>
              </w:rPr>
              <w:t>Hefei国际文化推荐官评分细则</w:t>
            </w:r>
          </w:p>
        </w:tc>
      </w:tr>
      <w:tr w:rsidR="009C7A7B" w14:paraId="4548F520" w14:textId="77777777" w:rsidTr="00C11AB2">
        <w:trPr>
          <w:trHeight w:val="78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874CB" w:fill="4874CB"/>
            <w:vAlign w:val="center"/>
          </w:tcPr>
          <w:p w14:paraId="1894E2E5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类型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14:paraId="22D13958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计分项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14:paraId="4F91A9C1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分值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14:paraId="222A2137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加分细则</w:t>
            </w:r>
          </w:p>
        </w:tc>
      </w:tr>
      <w:tr w:rsidR="009C7A7B" w14:paraId="0511E600" w14:textId="77777777" w:rsidTr="00C11AB2">
        <w:trPr>
          <w:trHeight w:val="1756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5C6EA" w:fill="B5C6EA"/>
            <w:vAlign w:val="center"/>
          </w:tcPr>
          <w:p w14:paraId="1AF0A4AB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原创宣传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F802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t>宣传视频条数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C2DEE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t>5分/条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EF0F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t>发布宣传视频，同时转发至其他平台，每个平台按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+1积分</w:t>
            </w:r>
            <w:r>
              <w:rPr>
                <w:rStyle w:val="font41"/>
                <w:rFonts w:hint="default"/>
                <w:lang w:eastAsia="zh-CN" w:bidi="ar"/>
              </w:rPr>
              <w:t>（视频转发自媒体平台</w:t>
            </w:r>
            <w:proofErr w:type="gramStart"/>
            <w:r>
              <w:rPr>
                <w:rStyle w:val="font41"/>
                <w:rFonts w:hint="default"/>
                <w:lang w:eastAsia="zh-CN" w:bidi="ar"/>
              </w:rPr>
              <w:t>仅限抖音</w:t>
            </w:r>
            <w:proofErr w:type="gramEnd"/>
            <w:r>
              <w:rPr>
                <w:rStyle w:val="font41"/>
                <w:rFonts w:hint="default"/>
                <w:lang w:eastAsia="zh-CN" w:bidi="ar"/>
              </w:rPr>
              <w:t>/视频号/小红书/微博，海外账号限YouTube及</w:t>
            </w:r>
            <w:proofErr w:type="spellStart"/>
            <w:r>
              <w:rPr>
                <w:rStyle w:val="font41"/>
                <w:rFonts w:hint="default"/>
                <w:lang w:eastAsia="zh-CN" w:bidi="ar"/>
              </w:rPr>
              <w:t>TikTok</w:t>
            </w:r>
            <w:proofErr w:type="spellEnd"/>
            <w:r>
              <w:rPr>
                <w:rStyle w:val="font41"/>
                <w:rFonts w:hint="default"/>
                <w:lang w:eastAsia="zh-CN" w:bidi="ar"/>
              </w:rPr>
              <w:t>,每个平台转发按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+2积分</w:t>
            </w:r>
          </w:p>
        </w:tc>
      </w:tr>
      <w:tr w:rsidR="009C7A7B" w14:paraId="5B38195F" w14:textId="77777777" w:rsidTr="00C11AB2">
        <w:trPr>
          <w:trHeight w:val="1498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5C6EA" w:fill="B5C6EA"/>
            <w:vAlign w:val="center"/>
          </w:tcPr>
          <w:p w14:paraId="1AB12F6C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传播效果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F62A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t>制作出的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“爆款”视频</w:t>
            </w:r>
            <w:r>
              <w:rPr>
                <w:rStyle w:val="font61"/>
                <w:rFonts w:hint="default"/>
                <w:lang w:eastAsia="zh-CN" w:bidi="ar"/>
              </w:rPr>
              <w:t>，将结合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传播量</w:t>
            </w:r>
            <w:r>
              <w:rPr>
                <w:rStyle w:val="font61"/>
                <w:rFonts w:hint="default"/>
                <w:lang w:eastAsia="zh-CN" w:bidi="ar"/>
              </w:rPr>
              <w:t>，给予加分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5804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t>5~20</w:t>
            </w:r>
            <w:r>
              <w:rPr>
                <w:rStyle w:val="font61"/>
                <w:rFonts w:hint="default"/>
                <w:lang w:eastAsia="zh-CN" w:bidi="ar"/>
              </w:rPr>
              <w:t>分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521D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t>每条视频阅读</w:t>
            </w:r>
            <w:proofErr w:type="gramStart"/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t>量单平台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超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1W可额外获+5分</w:t>
            </w:r>
            <w:r>
              <w:rPr>
                <w:rStyle w:val="font61"/>
                <w:rFonts w:hint="default"/>
                <w:lang w:eastAsia="zh-CN" w:bidi="ar"/>
              </w:rPr>
              <w:t>积分，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超过5W可额外获得+10积分</w:t>
            </w:r>
            <w:r>
              <w:rPr>
                <w:rStyle w:val="font61"/>
                <w:rFonts w:hint="default"/>
                <w:lang w:eastAsia="zh-CN" w:bidi="ar"/>
              </w:rPr>
              <w:t>，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超10W可额外获得+20积分</w:t>
            </w:r>
          </w:p>
        </w:tc>
      </w:tr>
      <w:tr w:rsidR="009C7A7B" w14:paraId="569FED69" w14:textId="77777777" w:rsidTr="00C11AB2">
        <w:trPr>
          <w:trHeight w:val="170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5C6EA" w:fill="B5C6EA"/>
            <w:vAlign w:val="center"/>
          </w:tcPr>
          <w:p w14:paraId="12322EA7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额外加分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67AE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t>宣传活动（视频制作精良、被合肥活动外宣组选中转发）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A3BBA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t>20分/条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2D47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t>视频被全国活动组委会选中转发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额外获+30分</w:t>
            </w:r>
          </w:p>
        </w:tc>
      </w:tr>
      <w:tr w:rsidR="009C7A7B" w14:paraId="6E801489" w14:textId="77777777" w:rsidTr="00C11AB2">
        <w:trPr>
          <w:trHeight w:val="170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5C6EA" w:fill="B5C6EA"/>
            <w:vAlign w:val="center"/>
          </w:tcPr>
          <w:p w14:paraId="5063AF35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新闻媒体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6AD5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t>校级新闻单位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br/>
              <w:t>地方新闻单位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3A68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t>20分/条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7721" w14:textId="77777777" w:rsidR="009C7A7B" w:rsidRDefault="009C7A7B" w:rsidP="00C11AB2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lang w:eastAsia="zh-CN" w:bidi="ar"/>
              </w:rPr>
              <w:t>视频被全国性新闻单位报道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  <w:lang w:eastAsia="zh-CN" w:bidi="ar"/>
              </w:rPr>
              <w:t>额外获+30分</w:t>
            </w:r>
            <w:r>
              <w:rPr>
                <w:rStyle w:val="font41"/>
                <w:rFonts w:hint="default"/>
                <w:lang w:eastAsia="zh-CN" w:bidi="ar"/>
              </w:rPr>
              <w:t>/每家</w:t>
            </w:r>
          </w:p>
        </w:tc>
      </w:tr>
    </w:tbl>
    <w:p w14:paraId="42A0CD05" w14:textId="77777777" w:rsidR="009C7A7B" w:rsidRDefault="009C7A7B" w:rsidP="009C7A7B">
      <w:pPr>
        <w:rPr>
          <w:rFonts w:ascii="微软雅黑" w:eastAsia="微软雅黑" w:hAnsi="微软雅黑" w:cs="微软雅黑"/>
          <w:b/>
          <w:bCs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lang w:eastAsia="zh-CN"/>
        </w:rPr>
        <w:br w:type="page"/>
      </w:r>
    </w:p>
    <w:p w14:paraId="2DE61F65" w14:textId="77777777" w:rsidR="009C7A7B" w:rsidRDefault="009C7A7B" w:rsidP="009C7A7B">
      <w:pPr>
        <w:kinsoku/>
        <w:wordWrap w:val="0"/>
        <w:ind w:firstLineChars="200" w:firstLine="640"/>
        <w:rPr>
          <w:rFonts w:ascii="黑体" w:eastAsia="黑体" w:hAnsi="黑体" w:cs="黑体"/>
          <w:szCs w:val="32"/>
          <w:lang w:eastAsia="zh-CN"/>
        </w:rPr>
      </w:pPr>
      <w:r>
        <w:rPr>
          <w:rFonts w:ascii="黑体" w:eastAsia="黑体" w:hAnsi="黑体" w:cs="黑体" w:hint="eastAsia"/>
          <w:szCs w:val="32"/>
          <w:lang w:eastAsia="zh-CN"/>
        </w:rPr>
        <w:lastRenderedPageBreak/>
        <w:t>八、奖项设置</w:t>
      </w:r>
    </w:p>
    <w:tbl>
      <w:tblPr>
        <w:tblStyle w:val="TableNormal"/>
        <w:tblpPr w:leftFromText="180" w:rightFromText="180" w:vertAnchor="text" w:horzAnchor="page" w:tblpX="1329" w:tblpY="333"/>
        <w:tblOverlap w:val="never"/>
        <w:tblW w:w="9751" w:type="dxa"/>
        <w:tblInd w:w="0" w:type="dxa"/>
        <w:tblBorders>
          <w:top w:val="single" w:sz="2" w:space="0" w:color="F79646"/>
          <w:left w:val="single" w:sz="2" w:space="0" w:color="F79646"/>
          <w:bottom w:val="single" w:sz="2" w:space="0" w:color="F79646"/>
          <w:right w:val="single" w:sz="2" w:space="0" w:color="F79646"/>
          <w:insideH w:val="single" w:sz="2" w:space="0" w:color="F79646"/>
          <w:insideV w:val="single" w:sz="2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072"/>
        <w:gridCol w:w="7289"/>
      </w:tblGrid>
      <w:tr w:rsidR="009C7A7B" w14:paraId="29598C32" w14:textId="77777777" w:rsidTr="00C11AB2">
        <w:trPr>
          <w:trHeight w:val="659"/>
        </w:trPr>
        <w:tc>
          <w:tcPr>
            <w:tcW w:w="975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E6D6"/>
          </w:tcPr>
          <w:p w14:paraId="704F32B7" w14:textId="77777777" w:rsidR="009C7A7B" w:rsidRDefault="009C7A7B" w:rsidP="00C11AB2">
            <w:pPr>
              <w:pStyle w:val="TableText"/>
              <w:spacing w:before="152" w:line="219" w:lineRule="auto"/>
              <w:ind w:left="3041"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Hefei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国际文化青年推荐官</w:t>
            </w:r>
          </w:p>
        </w:tc>
      </w:tr>
      <w:tr w:rsidR="009C7A7B" w14:paraId="152AED23" w14:textId="77777777" w:rsidTr="00C11AB2">
        <w:trPr>
          <w:trHeight w:val="926"/>
        </w:trPr>
        <w:tc>
          <w:tcPr>
            <w:tcW w:w="1390" w:type="dxa"/>
            <w:tcBorders>
              <w:top w:val="single" w:sz="8" w:space="0" w:color="F79646"/>
              <w:left w:val="single" w:sz="8" w:space="0" w:color="F79646"/>
            </w:tcBorders>
            <w:shd w:val="clear" w:color="auto" w:fill="FBE6D6"/>
          </w:tcPr>
          <w:p w14:paraId="6B641B6D" w14:textId="77777777" w:rsidR="009C7A7B" w:rsidRDefault="009C7A7B" w:rsidP="00C11AB2">
            <w:pPr>
              <w:pStyle w:val="TableText"/>
              <w:spacing w:before="300" w:line="174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/>
                <w:bCs/>
                <w:spacing w:val="-5"/>
                <w:sz w:val="28"/>
                <w:szCs w:val="28"/>
              </w:rPr>
              <w:t>奖项</w:t>
            </w:r>
            <w:proofErr w:type="spellEnd"/>
          </w:p>
        </w:tc>
        <w:tc>
          <w:tcPr>
            <w:tcW w:w="1072" w:type="dxa"/>
            <w:tcBorders>
              <w:top w:val="single" w:sz="8" w:space="0" w:color="F79646"/>
            </w:tcBorders>
            <w:shd w:val="clear" w:color="auto" w:fill="FBE6D6"/>
          </w:tcPr>
          <w:p w14:paraId="7A7D0673" w14:textId="77777777" w:rsidR="009C7A7B" w:rsidRDefault="009C7A7B" w:rsidP="00C11AB2">
            <w:pPr>
              <w:pStyle w:val="TableText"/>
              <w:spacing w:before="310" w:line="173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/>
                <w:bCs/>
                <w:spacing w:val="-6"/>
                <w:w w:val="99"/>
                <w:sz w:val="28"/>
                <w:szCs w:val="28"/>
              </w:rPr>
              <w:t>人数</w:t>
            </w:r>
            <w:proofErr w:type="spellEnd"/>
          </w:p>
        </w:tc>
        <w:tc>
          <w:tcPr>
            <w:tcW w:w="7289" w:type="dxa"/>
            <w:tcBorders>
              <w:top w:val="single" w:sz="8" w:space="0" w:color="F79646"/>
              <w:right w:val="single" w:sz="8" w:space="0" w:color="F79646"/>
            </w:tcBorders>
            <w:shd w:val="clear" w:color="auto" w:fill="FBE6D6"/>
          </w:tcPr>
          <w:p w14:paraId="296D72AC" w14:textId="77777777" w:rsidR="009C7A7B" w:rsidRDefault="009C7A7B" w:rsidP="00C11AB2">
            <w:pPr>
              <w:pStyle w:val="TableText"/>
              <w:spacing w:before="146" w:line="173" w:lineRule="auto"/>
              <w:ind w:left="2959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pacing w:val="-5"/>
                <w:sz w:val="28"/>
                <w:szCs w:val="28"/>
                <w:lang w:eastAsia="zh-CN"/>
              </w:rPr>
              <w:t>奖励</w:t>
            </w:r>
          </w:p>
          <w:p w14:paraId="66D504ED" w14:textId="77777777" w:rsidR="009C7A7B" w:rsidRDefault="009C7A7B" w:rsidP="00C11AB2">
            <w:pPr>
              <w:pStyle w:val="TableText"/>
              <w:spacing w:before="64" w:line="222" w:lineRule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-7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spacing w:val="-7"/>
                <w:sz w:val="28"/>
                <w:szCs w:val="28"/>
                <w:lang w:eastAsia="zh-CN"/>
              </w:rPr>
              <w:t>现金为税前，</w:t>
            </w:r>
            <w:r>
              <w:rPr>
                <w:rFonts w:ascii="Times New Roman" w:eastAsia="仿宋_GB2312" w:hAnsi="Times New Roman" w:cs="Times New Roman" w:hint="eastAsia"/>
                <w:spacing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pacing w:val="-7"/>
                <w:sz w:val="28"/>
                <w:szCs w:val="28"/>
                <w:lang w:eastAsia="zh-CN"/>
              </w:rPr>
              <w:t>教育服务可任选新航道课程</w:t>
            </w:r>
            <w:r>
              <w:rPr>
                <w:rFonts w:ascii="Times New Roman" w:eastAsia="仿宋_GB2312" w:hAnsi="Times New Roman" w:cs="Times New Roman" w:hint="eastAsia"/>
                <w:spacing w:val="-7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pacing w:val="-7"/>
                <w:sz w:val="28"/>
                <w:szCs w:val="28"/>
                <w:lang w:eastAsia="zh-CN"/>
              </w:rPr>
              <w:t>、留学</w:t>
            </w:r>
            <w:r>
              <w:rPr>
                <w:rFonts w:ascii="Times New Roman" w:eastAsia="仿宋_GB2312" w:hAnsi="Times New Roman" w:cs="Times New Roman" w:hint="eastAsia"/>
                <w:spacing w:val="-7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pacing w:val="-7"/>
                <w:sz w:val="28"/>
                <w:szCs w:val="28"/>
                <w:lang w:eastAsia="zh-CN"/>
              </w:rPr>
              <w:t>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pacing w:val="-7"/>
                <w:sz w:val="28"/>
                <w:szCs w:val="28"/>
                <w:lang w:eastAsia="zh-CN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pacing w:val="-7"/>
                <w:sz w:val="28"/>
                <w:szCs w:val="28"/>
                <w:lang w:eastAsia="zh-CN"/>
              </w:rPr>
              <w:t>学等</w:t>
            </w:r>
            <w:r>
              <w:rPr>
                <w:rFonts w:ascii="Times New Roman" w:eastAsia="仿宋_GB2312" w:hAnsi="Times New Roman" w:cs="Times New Roman" w:hint="eastAsia"/>
                <w:spacing w:val="-7"/>
                <w:sz w:val="28"/>
                <w:szCs w:val="28"/>
                <w:lang w:eastAsia="zh-CN"/>
              </w:rPr>
              <w:t>)</w:t>
            </w:r>
          </w:p>
        </w:tc>
      </w:tr>
      <w:tr w:rsidR="009C7A7B" w14:paraId="3ED2A695" w14:textId="77777777" w:rsidTr="00C11AB2">
        <w:trPr>
          <w:trHeight w:val="627"/>
        </w:trPr>
        <w:tc>
          <w:tcPr>
            <w:tcW w:w="1390" w:type="dxa"/>
            <w:tcBorders>
              <w:left w:val="single" w:sz="8" w:space="0" w:color="F79646"/>
            </w:tcBorders>
          </w:tcPr>
          <w:p w14:paraId="2AD826EA" w14:textId="77777777" w:rsidR="009C7A7B" w:rsidRDefault="009C7A7B" w:rsidP="00C11AB2">
            <w:pPr>
              <w:pStyle w:val="TableText"/>
              <w:spacing w:before="188" w:line="173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pacing w:val="-5"/>
                <w:sz w:val="28"/>
                <w:szCs w:val="28"/>
              </w:rPr>
              <w:t>风采之星</w:t>
            </w:r>
            <w:proofErr w:type="spellEnd"/>
          </w:p>
        </w:tc>
        <w:tc>
          <w:tcPr>
            <w:tcW w:w="1072" w:type="dxa"/>
          </w:tcPr>
          <w:p w14:paraId="4159B89F" w14:textId="77777777" w:rsidR="009C7A7B" w:rsidRDefault="009C7A7B" w:rsidP="00C11AB2">
            <w:pPr>
              <w:pStyle w:val="TableText"/>
              <w:spacing w:before="186" w:line="173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14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pacing w:val="-14"/>
                <w:sz w:val="28"/>
                <w:szCs w:val="28"/>
              </w:rPr>
              <w:t>人</w:t>
            </w:r>
          </w:p>
        </w:tc>
        <w:tc>
          <w:tcPr>
            <w:tcW w:w="7289" w:type="dxa"/>
            <w:tcBorders>
              <w:right w:val="single" w:sz="8" w:space="0" w:color="F79646"/>
            </w:tcBorders>
          </w:tcPr>
          <w:p w14:paraId="2A0C8EE5" w14:textId="77777777" w:rsidR="009C7A7B" w:rsidRDefault="009C7A7B" w:rsidP="00C11AB2">
            <w:pPr>
              <w:pStyle w:val="TableText"/>
              <w:spacing w:before="183" w:line="175" w:lineRule="auto"/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1000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元现金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+</w:t>
            </w:r>
            <w:bookmarkStart w:id="2" w:name="_GoBack"/>
            <w:bookmarkEnd w:id="2"/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价值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1000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元服务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名企实习机会</w:t>
            </w:r>
          </w:p>
        </w:tc>
      </w:tr>
      <w:tr w:rsidR="009C7A7B" w14:paraId="774524F8" w14:textId="77777777" w:rsidTr="00C11AB2">
        <w:trPr>
          <w:trHeight w:val="627"/>
        </w:trPr>
        <w:tc>
          <w:tcPr>
            <w:tcW w:w="1390" w:type="dxa"/>
            <w:tcBorders>
              <w:left w:val="single" w:sz="8" w:space="0" w:color="F79646"/>
            </w:tcBorders>
          </w:tcPr>
          <w:p w14:paraId="324D6F3B" w14:textId="77777777" w:rsidR="009C7A7B" w:rsidRDefault="009C7A7B" w:rsidP="00C11AB2">
            <w:pPr>
              <w:pStyle w:val="TableText"/>
              <w:spacing w:before="184" w:line="174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pacing w:val="-4"/>
                <w:sz w:val="28"/>
                <w:szCs w:val="28"/>
              </w:rPr>
              <w:t>超越之星</w:t>
            </w:r>
            <w:proofErr w:type="spellEnd"/>
          </w:p>
        </w:tc>
        <w:tc>
          <w:tcPr>
            <w:tcW w:w="1072" w:type="dxa"/>
          </w:tcPr>
          <w:p w14:paraId="5FB100C0" w14:textId="77777777" w:rsidR="009C7A7B" w:rsidRDefault="009C7A7B" w:rsidP="00C11AB2">
            <w:pPr>
              <w:pStyle w:val="TableText"/>
              <w:spacing w:before="188" w:line="173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pacing w:val="-4"/>
                <w:sz w:val="28"/>
                <w:szCs w:val="28"/>
              </w:rPr>
              <w:t>人</w:t>
            </w:r>
          </w:p>
        </w:tc>
        <w:tc>
          <w:tcPr>
            <w:tcW w:w="7289" w:type="dxa"/>
            <w:tcBorders>
              <w:right w:val="single" w:sz="8" w:space="0" w:color="F79646"/>
            </w:tcBorders>
          </w:tcPr>
          <w:p w14:paraId="2476A92F" w14:textId="77777777" w:rsidR="009C7A7B" w:rsidRDefault="009C7A7B" w:rsidP="00C11AB2">
            <w:pPr>
              <w:pStyle w:val="TableText"/>
              <w:spacing w:before="185" w:line="175" w:lineRule="auto"/>
              <w:ind w:left="160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800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元现金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价值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800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元服务</w:t>
            </w:r>
          </w:p>
        </w:tc>
      </w:tr>
      <w:tr w:rsidR="009C7A7B" w14:paraId="2D6A75B7" w14:textId="77777777" w:rsidTr="00C11AB2">
        <w:trPr>
          <w:trHeight w:val="627"/>
        </w:trPr>
        <w:tc>
          <w:tcPr>
            <w:tcW w:w="1390" w:type="dxa"/>
            <w:tcBorders>
              <w:left w:val="single" w:sz="8" w:space="0" w:color="F79646"/>
            </w:tcBorders>
          </w:tcPr>
          <w:p w14:paraId="32A84770" w14:textId="77777777" w:rsidR="009C7A7B" w:rsidRDefault="009C7A7B" w:rsidP="00C11AB2">
            <w:pPr>
              <w:pStyle w:val="TableText"/>
              <w:spacing w:before="189" w:line="178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pacing w:val="-4"/>
                <w:sz w:val="28"/>
                <w:szCs w:val="28"/>
              </w:rPr>
              <w:t>舞台之星</w:t>
            </w:r>
            <w:proofErr w:type="spellEnd"/>
          </w:p>
        </w:tc>
        <w:tc>
          <w:tcPr>
            <w:tcW w:w="1072" w:type="dxa"/>
          </w:tcPr>
          <w:p w14:paraId="7CC96B93" w14:textId="77777777" w:rsidR="009C7A7B" w:rsidRDefault="009C7A7B" w:rsidP="00C11AB2">
            <w:pPr>
              <w:pStyle w:val="TableText"/>
              <w:spacing w:before="192" w:line="173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</w:rPr>
              <w:t>人</w:t>
            </w:r>
          </w:p>
        </w:tc>
        <w:tc>
          <w:tcPr>
            <w:tcW w:w="7289" w:type="dxa"/>
            <w:tcBorders>
              <w:right w:val="single" w:sz="8" w:space="0" w:color="F79646"/>
            </w:tcBorders>
          </w:tcPr>
          <w:p w14:paraId="5630E914" w14:textId="77777777" w:rsidR="009C7A7B" w:rsidRDefault="009C7A7B" w:rsidP="00C11AB2">
            <w:pPr>
              <w:pStyle w:val="TableText"/>
              <w:spacing w:before="189" w:line="175" w:lineRule="auto"/>
              <w:ind w:firstLineChars="700" w:firstLine="19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元现金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价值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元服务</w:t>
            </w:r>
          </w:p>
        </w:tc>
      </w:tr>
      <w:tr w:rsidR="009C7A7B" w14:paraId="7F83E669" w14:textId="77777777" w:rsidTr="00C11AB2">
        <w:trPr>
          <w:trHeight w:val="627"/>
        </w:trPr>
        <w:tc>
          <w:tcPr>
            <w:tcW w:w="1390" w:type="dxa"/>
            <w:tcBorders>
              <w:left w:val="single" w:sz="8" w:space="0" w:color="F79646"/>
            </w:tcBorders>
          </w:tcPr>
          <w:p w14:paraId="6832B1F6" w14:textId="77777777" w:rsidR="009C7A7B" w:rsidRDefault="009C7A7B" w:rsidP="00C11AB2">
            <w:pPr>
              <w:pStyle w:val="TableText"/>
              <w:spacing w:before="195" w:line="175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pacing w:val="-4"/>
                <w:sz w:val="28"/>
                <w:szCs w:val="28"/>
              </w:rPr>
              <w:t>传播之星</w:t>
            </w:r>
            <w:proofErr w:type="spellEnd"/>
          </w:p>
        </w:tc>
        <w:tc>
          <w:tcPr>
            <w:tcW w:w="1072" w:type="dxa"/>
          </w:tcPr>
          <w:p w14:paraId="7BE22B51" w14:textId="77777777" w:rsidR="009C7A7B" w:rsidRDefault="009C7A7B" w:rsidP="00C11AB2">
            <w:pPr>
              <w:pStyle w:val="TableText"/>
              <w:spacing w:before="196" w:line="172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pacing w:val="-5"/>
                <w:sz w:val="28"/>
                <w:szCs w:val="28"/>
              </w:rPr>
              <w:t>若干</w:t>
            </w:r>
            <w:proofErr w:type="spellEnd"/>
          </w:p>
        </w:tc>
        <w:tc>
          <w:tcPr>
            <w:tcW w:w="7289" w:type="dxa"/>
            <w:tcBorders>
              <w:right w:val="single" w:sz="8" w:space="0" w:color="F79646"/>
            </w:tcBorders>
          </w:tcPr>
          <w:p w14:paraId="2EA4B36B" w14:textId="77777777" w:rsidR="009C7A7B" w:rsidRDefault="009C7A7B" w:rsidP="00C11AB2">
            <w:pPr>
              <w:pStyle w:val="TableText"/>
              <w:spacing w:before="192" w:line="176" w:lineRule="auto"/>
              <w:ind w:left="1462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组委会盖章证书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价值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元服务</w:t>
            </w:r>
          </w:p>
        </w:tc>
      </w:tr>
    </w:tbl>
    <w:p w14:paraId="57E5FC85" w14:textId="77777777" w:rsidR="00662EDD" w:rsidRDefault="00662EDD">
      <w:pPr>
        <w:rPr>
          <w:lang w:eastAsia="zh-CN"/>
        </w:rPr>
      </w:pPr>
    </w:p>
    <w:sectPr w:rsidR="00662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90B8C" w14:textId="77777777" w:rsidR="00913924" w:rsidRDefault="00913924" w:rsidP="009C7A7B">
      <w:pPr>
        <w:spacing w:line="240" w:lineRule="auto"/>
      </w:pPr>
      <w:r>
        <w:separator/>
      </w:r>
    </w:p>
  </w:endnote>
  <w:endnote w:type="continuationSeparator" w:id="0">
    <w:p w14:paraId="11A6964F" w14:textId="77777777" w:rsidR="00913924" w:rsidRDefault="00913924" w:rsidP="009C7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800002BF" w:usb1="184F6CF8" w:usb2="00000012" w:usb3="00000000" w:csb0="00160001" w:csb1="1203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77B5" w14:textId="77777777" w:rsidR="00913924" w:rsidRDefault="00913924" w:rsidP="009C7A7B">
      <w:pPr>
        <w:spacing w:line="240" w:lineRule="auto"/>
      </w:pPr>
      <w:r>
        <w:separator/>
      </w:r>
    </w:p>
  </w:footnote>
  <w:footnote w:type="continuationSeparator" w:id="0">
    <w:p w14:paraId="677E388C" w14:textId="77777777" w:rsidR="00913924" w:rsidRDefault="00913924" w:rsidP="009C7A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C8"/>
    <w:rsid w:val="001528C8"/>
    <w:rsid w:val="00662EDD"/>
    <w:rsid w:val="00913924"/>
    <w:rsid w:val="009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B427C"/>
  <w15:chartTrackingRefBased/>
  <w15:docId w15:val="{52CF26DC-4F5F-4F81-8A16-FEDC2DCF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A7B"/>
    <w:pPr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eastAsia="仿宋_GB2312" w:hAnsi="Arial" w:cs="Arial"/>
      <w:snapToGrid w:val="0"/>
      <w:color w:val="000000"/>
      <w:kern w:val="0"/>
      <w:sz w:val="32"/>
      <w:szCs w:val="21"/>
      <w:lang w:eastAsia="en-US"/>
    </w:rPr>
  </w:style>
  <w:style w:type="paragraph" w:styleId="1">
    <w:name w:val="heading 1"/>
    <w:basedOn w:val="a"/>
    <w:next w:val="a"/>
    <w:link w:val="10"/>
    <w:qFormat/>
    <w:rsid w:val="009C7A7B"/>
    <w:pPr>
      <w:keepNext/>
      <w:keepLines/>
      <w:outlineLvl w:val="0"/>
    </w:pPr>
    <w:rPr>
      <w:rFonts w:eastAsia="方正小标宋简体" w:cstheme="minorBidi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A7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spacing w:line="240" w:lineRule="auto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C7A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A7B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C7A7B"/>
    <w:rPr>
      <w:sz w:val="18"/>
      <w:szCs w:val="18"/>
    </w:rPr>
  </w:style>
  <w:style w:type="character" w:customStyle="1" w:styleId="10">
    <w:name w:val="标题 1 字符"/>
    <w:basedOn w:val="a0"/>
    <w:link w:val="1"/>
    <w:rsid w:val="009C7A7B"/>
    <w:rPr>
      <w:rFonts w:ascii="Arial" w:eastAsia="方正小标宋简体" w:hAnsi="Arial"/>
      <w:snapToGrid w:val="0"/>
      <w:color w:val="000000"/>
      <w:kern w:val="44"/>
      <w:sz w:val="44"/>
      <w:szCs w:val="21"/>
      <w:lang w:eastAsia="en-US"/>
    </w:rPr>
  </w:style>
  <w:style w:type="table" w:customStyle="1" w:styleId="TableNormal">
    <w:name w:val="Table Normal"/>
    <w:semiHidden/>
    <w:unhideWhenUsed/>
    <w:qFormat/>
    <w:rsid w:val="009C7A7B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C7A7B"/>
    <w:rPr>
      <w:rFonts w:ascii="宋体" w:eastAsia="宋体" w:hAnsi="宋体" w:cs="宋体"/>
      <w:sz w:val="20"/>
      <w:szCs w:val="20"/>
    </w:rPr>
  </w:style>
  <w:style w:type="character" w:customStyle="1" w:styleId="font41">
    <w:name w:val="font41"/>
    <w:basedOn w:val="a0"/>
    <w:qFormat/>
    <w:rsid w:val="009C7A7B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9C7A7B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tj</cp:lastModifiedBy>
  <cp:revision>2</cp:revision>
  <dcterms:created xsi:type="dcterms:W3CDTF">2025-12-19T02:23:00Z</dcterms:created>
  <dcterms:modified xsi:type="dcterms:W3CDTF">2025-12-19T02:24:00Z</dcterms:modified>
</cp:coreProperties>
</file>